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B5" w:rsidRDefault="007260B5" w:rsidP="00264726">
      <w:pPr>
        <w:spacing w:after="0" w:line="259" w:lineRule="auto"/>
        <w:jc w:val="right"/>
        <w:rPr>
          <w:rFonts w:ascii="Times New Roman" w:eastAsia="Calibri" w:hAnsi="Times New Roman" w:cs="Times New Roman"/>
          <w:sz w:val="28"/>
          <w:szCs w:val="28"/>
        </w:rPr>
      </w:pPr>
    </w:p>
    <w:p w:rsidR="007260B5" w:rsidRDefault="007260B5" w:rsidP="00264726">
      <w:pPr>
        <w:spacing w:after="0" w:line="259" w:lineRule="auto"/>
        <w:jc w:val="right"/>
        <w:rPr>
          <w:rFonts w:ascii="Times New Roman" w:eastAsia="Calibri" w:hAnsi="Times New Roman" w:cs="Times New Roman"/>
          <w:noProof/>
          <w:sz w:val="28"/>
          <w:szCs w:val="28"/>
          <w:lang w:eastAsia="ru-RU"/>
        </w:rPr>
      </w:pPr>
    </w:p>
    <w:p w:rsidR="007260B5" w:rsidRDefault="007260B5" w:rsidP="00264726">
      <w:pPr>
        <w:spacing w:after="0" w:line="259" w:lineRule="auto"/>
        <w:jc w:val="right"/>
        <w:rPr>
          <w:rFonts w:ascii="Times New Roman" w:eastAsia="Calibri" w:hAnsi="Times New Roman" w:cs="Times New Roman"/>
          <w:noProof/>
          <w:sz w:val="28"/>
          <w:szCs w:val="28"/>
          <w:lang w:eastAsia="ru-RU"/>
        </w:rPr>
      </w:pPr>
    </w:p>
    <w:p w:rsidR="00264726" w:rsidRPr="00264726" w:rsidRDefault="007260B5" w:rsidP="00264726">
      <w:pPr>
        <w:spacing w:after="0" w:line="259" w:lineRule="auto"/>
        <w:jc w:val="right"/>
        <w:rPr>
          <w:rFonts w:ascii="Times New Roman" w:eastAsia="Calibri" w:hAnsi="Times New Roman" w:cs="Times New Roman"/>
          <w:sz w:val="28"/>
          <w:szCs w:val="28"/>
        </w:rPr>
      </w:pPr>
      <w:bookmarkStart w:id="0" w:name="_GoBack"/>
      <w:bookmarkEnd w:id="0"/>
      <w:r>
        <w:rPr>
          <w:rFonts w:ascii="Times New Roman" w:eastAsia="Calibri" w:hAnsi="Times New Roman" w:cs="Times New Roman"/>
          <w:noProof/>
          <w:sz w:val="28"/>
          <w:szCs w:val="28"/>
          <w:lang w:eastAsia="ru-RU"/>
        </w:rPr>
        <w:drawing>
          <wp:inline distT="0" distB="0" distL="0" distR="0">
            <wp:extent cx="5935980" cy="8176260"/>
            <wp:effectExtent l="0" t="0" r="7620" b="0"/>
            <wp:docPr id="1" name="Рисунок 1" descr="C:\Users\анна\Searches\Desktop\аня музыка\учитель года 2017\2023-03-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Searches\Desktop\аня музыка\учитель года 2017\2023-03-15\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5980" cy="8176260"/>
                    </a:xfrm>
                    <a:prstGeom prst="rect">
                      <a:avLst/>
                    </a:prstGeom>
                    <a:noFill/>
                    <a:ln>
                      <a:noFill/>
                    </a:ln>
                  </pic:spPr>
                </pic:pic>
              </a:graphicData>
            </a:graphic>
          </wp:inline>
        </w:drawing>
      </w:r>
      <w:r w:rsidR="00264726" w:rsidRPr="00264726">
        <w:rPr>
          <w:rFonts w:ascii="Times New Roman" w:eastAsia="Calibri" w:hAnsi="Times New Roman" w:cs="Times New Roman"/>
          <w:sz w:val="28"/>
          <w:szCs w:val="28"/>
        </w:rPr>
        <w:t>Утверждено:</w:t>
      </w:r>
    </w:p>
    <w:p w:rsidR="00264726" w:rsidRPr="00264726" w:rsidRDefault="00264726" w:rsidP="00264726">
      <w:pPr>
        <w:spacing w:after="0" w:line="259" w:lineRule="auto"/>
        <w:jc w:val="right"/>
        <w:rPr>
          <w:rFonts w:ascii="Times New Roman" w:eastAsia="Calibri" w:hAnsi="Times New Roman" w:cs="Times New Roman"/>
          <w:sz w:val="28"/>
          <w:szCs w:val="28"/>
        </w:rPr>
      </w:pPr>
      <w:r w:rsidRPr="00264726">
        <w:rPr>
          <w:rFonts w:ascii="Times New Roman" w:eastAsia="Calibri" w:hAnsi="Times New Roman" w:cs="Times New Roman"/>
          <w:sz w:val="28"/>
          <w:szCs w:val="28"/>
        </w:rPr>
        <w:lastRenderedPageBreak/>
        <w:t>Заведующий МАДОУ</w:t>
      </w:r>
    </w:p>
    <w:p w:rsidR="00264726" w:rsidRPr="00264726" w:rsidRDefault="00264726" w:rsidP="00264726">
      <w:pPr>
        <w:spacing w:after="0" w:line="259" w:lineRule="auto"/>
        <w:jc w:val="right"/>
        <w:rPr>
          <w:rFonts w:ascii="Times New Roman" w:eastAsia="Calibri" w:hAnsi="Times New Roman" w:cs="Times New Roman"/>
          <w:sz w:val="28"/>
          <w:szCs w:val="28"/>
        </w:rPr>
      </w:pPr>
      <w:r w:rsidRPr="00264726">
        <w:rPr>
          <w:rFonts w:ascii="Times New Roman" w:eastAsia="Calibri" w:hAnsi="Times New Roman" w:cs="Times New Roman"/>
          <w:sz w:val="28"/>
          <w:szCs w:val="28"/>
        </w:rPr>
        <w:t xml:space="preserve"> «Детский сад </w:t>
      </w:r>
      <w:proofErr w:type="spellStart"/>
      <w:r w:rsidRPr="00264726">
        <w:rPr>
          <w:rFonts w:ascii="Times New Roman" w:eastAsia="Calibri" w:hAnsi="Times New Roman" w:cs="Times New Roman"/>
          <w:sz w:val="28"/>
          <w:szCs w:val="28"/>
        </w:rPr>
        <w:t>с</w:t>
      </w:r>
      <w:proofErr w:type="gramStart"/>
      <w:r w:rsidRPr="00264726">
        <w:rPr>
          <w:rFonts w:ascii="Times New Roman" w:eastAsia="Calibri" w:hAnsi="Times New Roman" w:cs="Times New Roman"/>
          <w:sz w:val="28"/>
          <w:szCs w:val="28"/>
        </w:rPr>
        <w:t>.В</w:t>
      </w:r>
      <w:proofErr w:type="gramEnd"/>
      <w:r w:rsidRPr="00264726">
        <w:rPr>
          <w:rFonts w:ascii="Times New Roman" w:eastAsia="Calibri" w:hAnsi="Times New Roman" w:cs="Times New Roman"/>
          <w:sz w:val="28"/>
          <w:szCs w:val="28"/>
        </w:rPr>
        <w:t>ерхний</w:t>
      </w:r>
      <w:proofErr w:type="spellEnd"/>
      <w:r w:rsidRPr="00264726">
        <w:rPr>
          <w:rFonts w:ascii="Times New Roman" w:eastAsia="Calibri" w:hAnsi="Times New Roman" w:cs="Times New Roman"/>
          <w:sz w:val="28"/>
          <w:szCs w:val="28"/>
        </w:rPr>
        <w:t xml:space="preserve"> Нерген»</w:t>
      </w:r>
    </w:p>
    <w:p w:rsidR="00264726" w:rsidRPr="00264726" w:rsidRDefault="00264726" w:rsidP="00264726">
      <w:pPr>
        <w:spacing w:after="0" w:line="259" w:lineRule="auto"/>
        <w:jc w:val="right"/>
        <w:rPr>
          <w:rFonts w:ascii="Times New Roman" w:eastAsia="Calibri" w:hAnsi="Times New Roman" w:cs="Times New Roman"/>
          <w:sz w:val="28"/>
          <w:szCs w:val="28"/>
        </w:rPr>
      </w:pPr>
      <w:r w:rsidRPr="00264726">
        <w:rPr>
          <w:rFonts w:ascii="Times New Roman" w:eastAsia="Calibri" w:hAnsi="Times New Roman" w:cs="Times New Roman"/>
          <w:sz w:val="28"/>
          <w:szCs w:val="28"/>
        </w:rPr>
        <w:t>_______А.Л.Ходжер</w:t>
      </w:r>
    </w:p>
    <w:p w:rsidR="00264726" w:rsidRPr="00264726" w:rsidRDefault="00264726" w:rsidP="00264726">
      <w:pPr>
        <w:spacing w:after="0" w:line="259" w:lineRule="auto"/>
        <w:jc w:val="right"/>
        <w:rPr>
          <w:rFonts w:ascii="Times New Roman" w:eastAsia="Calibri" w:hAnsi="Times New Roman" w:cs="Times New Roman"/>
          <w:sz w:val="28"/>
          <w:szCs w:val="28"/>
        </w:rPr>
      </w:pPr>
      <w:r w:rsidRPr="00264726">
        <w:rPr>
          <w:rFonts w:ascii="Times New Roman" w:eastAsia="Calibri" w:hAnsi="Times New Roman" w:cs="Times New Roman"/>
          <w:sz w:val="28"/>
          <w:szCs w:val="28"/>
        </w:rPr>
        <w:t>Приказ № 39  от 03.06.2021г.</w:t>
      </w:r>
    </w:p>
    <w:p w:rsidR="00264726" w:rsidRPr="00264726" w:rsidRDefault="00264726" w:rsidP="00264726">
      <w:pPr>
        <w:spacing w:after="160" w:line="259" w:lineRule="auto"/>
        <w:jc w:val="right"/>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Default="00264726" w:rsidP="00264726">
      <w:pPr>
        <w:spacing w:after="160" w:line="259" w:lineRule="auto"/>
        <w:jc w:val="center"/>
        <w:rPr>
          <w:rFonts w:ascii="Times New Roman" w:eastAsia="Calibri" w:hAnsi="Times New Roman" w:cs="Times New Roman"/>
          <w:b/>
          <w:bCs/>
          <w:sz w:val="28"/>
          <w:szCs w:val="28"/>
        </w:rPr>
      </w:pPr>
    </w:p>
    <w:p w:rsidR="00264726" w:rsidRDefault="00264726" w:rsidP="00264726">
      <w:pPr>
        <w:spacing w:after="160" w:line="259" w:lineRule="auto"/>
        <w:jc w:val="center"/>
        <w:rPr>
          <w:rFonts w:ascii="Times New Roman" w:eastAsia="Calibri" w:hAnsi="Times New Roman" w:cs="Times New Roman"/>
          <w:b/>
          <w:bCs/>
          <w:sz w:val="28"/>
          <w:szCs w:val="28"/>
        </w:rPr>
      </w:pPr>
    </w:p>
    <w:p w:rsidR="00264726" w:rsidRDefault="00264726" w:rsidP="00264726">
      <w:pPr>
        <w:spacing w:after="160" w:line="259" w:lineRule="auto"/>
        <w:jc w:val="center"/>
        <w:rPr>
          <w:rFonts w:ascii="Times New Roman" w:eastAsia="Calibri" w:hAnsi="Times New Roman" w:cs="Times New Roman"/>
          <w:b/>
          <w:bCs/>
          <w:sz w:val="28"/>
          <w:szCs w:val="28"/>
        </w:rPr>
      </w:pPr>
    </w:p>
    <w:p w:rsidR="00264726" w:rsidRPr="00264726" w:rsidRDefault="00264726" w:rsidP="00264726">
      <w:pPr>
        <w:spacing w:after="160" w:line="259" w:lineRule="auto"/>
        <w:jc w:val="center"/>
        <w:rPr>
          <w:rFonts w:ascii="Times New Roman" w:eastAsia="Calibri" w:hAnsi="Times New Roman" w:cs="Times New Roman"/>
          <w:b/>
          <w:bCs/>
          <w:sz w:val="28"/>
          <w:szCs w:val="28"/>
        </w:rPr>
      </w:pPr>
      <w:r w:rsidRPr="00264726">
        <w:rPr>
          <w:rFonts w:ascii="Times New Roman" w:eastAsia="Calibri" w:hAnsi="Times New Roman" w:cs="Times New Roman"/>
          <w:b/>
          <w:bCs/>
          <w:sz w:val="28"/>
          <w:szCs w:val="28"/>
        </w:rPr>
        <w:t>ПОЛОЖЕНИЕ</w:t>
      </w:r>
    </w:p>
    <w:p w:rsidR="00264726" w:rsidRPr="00264726" w:rsidRDefault="00264726" w:rsidP="00264726">
      <w:pPr>
        <w:spacing w:after="160" w:line="259" w:lineRule="auto"/>
        <w:jc w:val="center"/>
        <w:rPr>
          <w:rFonts w:ascii="Times New Roman" w:eastAsia="Calibri" w:hAnsi="Times New Roman" w:cs="Times New Roman"/>
          <w:b/>
          <w:bCs/>
          <w:sz w:val="28"/>
          <w:szCs w:val="28"/>
        </w:rPr>
      </w:pPr>
      <w:r w:rsidRPr="00264726">
        <w:rPr>
          <w:rFonts w:ascii="Times New Roman" w:eastAsia="Calibri" w:hAnsi="Times New Roman" w:cs="Times New Roman"/>
          <w:b/>
          <w:bCs/>
          <w:sz w:val="28"/>
          <w:szCs w:val="28"/>
        </w:rPr>
        <w:t xml:space="preserve"> </w:t>
      </w:r>
    </w:p>
    <w:p w:rsidR="00264726" w:rsidRPr="00264726" w:rsidRDefault="00264726" w:rsidP="00264726">
      <w:pPr>
        <w:spacing w:after="160" w:line="259" w:lineRule="auto"/>
        <w:jc w:val="center"/>
        <w:rPr>
          <w:rFonts w:ascii="Times New Roman" w:eastAsia="Calibri" w:hAnsi="Times New Roman" w:cs="Times New Roman"/>
          <w:sz w:val="28"/>
          <w:szCs w:val="28"/>
        </w:rPr>
      </w:pPr>
      <w:r w:rsidRPr="00264726">
        <w:rPr>
          <w:rFonts w:ascii="Times New Roman" w:eastAsia="Calibri" w:hAnsi="Times New Roman" w:cs="Times New Roman"/>
          <w:sz w:val="28"/>
          <w:szCs w:val="28"/>
        </w:rPr>
        <w:t xml:space="preserve">О приемке поставленных товаров (выполненных работ, оказанных услуг), результатов отдельного этапа исполнения договора при осуществлении закупок товаров (работ, услуг) для обеспечения муниципальных нужд муниципального автономного дошкольного образовательного учреждения «Детский сад </w:t>
      </w:r>
      <w:proofErr w:type="spellStart"/>
      <w:r w:rsidRPr="00264726">
        <w:rPr>
          <w:rFonts w:ascii="Times New Roman" w:eastAsia="Calibri" w:hAnsi="Times New Roman" w:cs="Times New Roman"/>
          <w:sz w:val="28"/>
          <w:szCs w:val="28"/>
        </w:rPr>
        <w:t>с</w:t>
      </w:r>
      <w:proofErr w:type="gramStart"/>
      <w:r w:rsidRPr="00264726">
        <w:rPr>
          <w:rFonts w:ascii="Times New Roman" w:eastAsia="Calibri" w:hAnsi="Times New Roman" w:cs="Times New Roman"/>
          <w:sz w:val="28"/>
          <w:szCs w:val="28"/>
        </w:rPr>
        <w:t>.В</w:t>
      </w:r>
      <w:proofErr w:type="gramEnd"/>
      <w:r w:rsidRPr="00264726">
        <w:rPr>
          <w:rFonts w:ascii="Times New Roman" w:eastAsia="Calibri" w:hAnsi="Times New Roman" w:cs="Times New Roman"/>
          <w:sz w:val="28"/>
          <w:szCs w:val="28"/>
        </w:rPr>
        <w:t>ерхний</w:t>
      </w:r>
      <w:proofErr w:type="spellEnd"/>
      <w:r w:rsidRPr="00264726">
        <w:rPr>
          <w:rFonts w:ascii="Times New Roman" w:eastAsia="Calibri" w:hAnsi="Times New Roman" w:cs="Times New Roman"/>
          <w:sz w:val="28"/>
          <w:szCs w:val="28"/>
        </w:rPr>
        <w:t xml:space="preserve"> Нерген»</w:t>
      </w: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spacing w:after="160" w:line="259" w:lineRule="auto"/>
        <w:jc w:val="center"/>
        <w:rPr>
          <w:rFonts w:ascii="Times New Roman" w:eastAsia="Calibri" w:hAnsi="Times New Roman" w:cs="Times New Roman"/>
          <w:sz w:val="28"/>
          <w:szCs w:val="28"/>
        </w:rPr>
      </w:pPr>
    </w:p>
    <w:p w:rsidR="00264726" w:rsidRPr="00264726" w:rsidRDefault="00264726" w:rsidP="00264726">
      <w:pPr>
        <w:numPr>
          <w:ilvl w:val="0"/>
          <w:numId w:val="1"/>
        </w:numPr>
        <w:spacing w:after="160" w:line="259" w:lineRule="auto"/>
        <w:contextualSpacing/>
        <w:jc w:val="center"/>
        <w:rPr>
          <w:rFonts w:ascii="Times New Roman" w:eastAsia="Calibri" w:hAnsi="Times New Roman" w:cs="Times New Roman"/>
          <w:b/>
          <w:bCs/>
          <w:sz w:val="28"/>
          <w:szCs w:val="28"/>
        </w:rPr>
      </w:pPr>
      <w:r w:rsidRPr="00264726">
        <w:rPr>
          <w:rFonts w:ascii="Times New Roman" w:eastAsia="Calibri" w:hAnsi="Times New Roman" w:cs="Times New Roman"/>
          <w:b/>
          <w:bCs/>
          <w:sz w:val="28"/>
          <w:szCs w:val="28"/>
        </w:rPr>
        <w:t>Общие положения</w:t>
      </w:r>
    </w:p>
    <w:p w:rsidR="00264726" w:rsidRPr="00264726" w:rsidRDefault="00264726" w:rsidP="00264726">
      <w:pPr>
        <w:spacing w:after="160" w:line="259" w:lineRule="auto"/>
        <w:contextualSpacing/>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lastRenderedPageBreak/>
        <w:t xml:space="preserve">1.1.Настоящие Положение устанавливает порядок приемки товаров (работ, услуг), основные цели, задачи, состав, функции и порядок деятельности по приемке поставленных товаров (выполненных работ, оказанных услуг), результатов отдельного этапа исполнения договора при осуществлении закупок товаров (работ, услуг) для обеспечения муниципальных нужд муниципального автономного дошкольного образовательного учреждения «Детский сад </w:t>
      </w:r>
      <w:proofErr w:type="spellStart"/>
      <w:r w:rsidRPr="00264726">
        <w:rPr>
          <w:rFonts w:ascii="Times New Roman" w:eastAsia="Calibri" w:hAnsi="Times New Roman" w:cs="Times New Roman"/>
          <w:sz w:val="28"/>
          <w:szCs w:val="28"/>
        </w:rPr>
        <w:t>с</w:t>
      </w:r>
      <w:proofErr w:type="gramStart"/>
      <w:r w:rsidRPr="00264726">
        <w:rPr>
          <w:rFonts w:ascii="Times New Roman" w:eastAsia="Calibri" w:hAnsi="Times New Roman" w:cs="Times New Roman"/>
          <w:sz w:val="28"/>
          <w:szCs w:val="28"/>
        </w:rPr>
        <w:t>.В</w:t>
      </w:r>
      <w:proofErr w:type="gramEnd"/>
      <w:r w:rsidRPr="00264726">
        <w:rPr>
          <w:rFonts w:ascii="Times New Roman" w:eastAsia="Calibri" w:hAnsi="Times New Roman" w:cs="Times New Roman"/>
          <w:sz w:val="28"/>
          <w:szCs w:val="28"/>
        </w:rPr>
        <w:t>ерхний</w:t>
      </w:r>
      <w:proofErr w:type="spellEnd"/>
      <w:r w:rsidRPr="00264726">
        <w:rPr>
          <w:rFonts w:ascii="Times New Roman" w:eastAsia="Calibri" w:hAnsi="Times New Roman" w:cs="Times New Roman"/>
          <w:sz w:val="28"/>
          <w:szCs w:val="28"/>
        </w:rPr>
        <w:t xml:space="preserve"> Нерген» (МАДОУ «Детский сад </w:t>
      </w:r>
      <w:proofErr w:type="spellStart"/>
      <w:r w:rsidRPr="00264726">
        <w:rPr>
          <w:rFonts w:ascii="Times New Roman" w:eastAsia="Calibri" w:hAnsi="Times New Roman" w:cs="Times New Roman"/>
          <w:sz w:val="28"/>
          <w:szCs w:val="28"/>
        </w:rPr>
        <w:t>с.Верхний</w:t>
      </w:r>
      <w:proofErr w:type="spellEnd"/>
      <w:r w:rsidRPr="00264726">
        <w:rPr>
          <w:rFonts w:ascii="Times New Roman" w:eastAsia="Calibri" w:hAnsi="Times New Roman" w:cs="Times New Roman"/>
          <w:sz w:val="28"/>
          <w:szCs w:val="28"/>
        </w:rPr>
        <w:t xml:space="preserve"> Нерген») именуемое в дальнейшем ЗАКАЗЧИК.</w:t>
      </w:r>
    </w:p>
    <w:p w:rsidR="00264726" w:rsidRPr="00264726" w:rsidRDefault="00264726" w:rsidP="00264726">
      <w:pPr>
        <w:spacing w:after="160" w:line="259" w:lineRule="auto"/>
        <w:contextualSpacing/>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1.2.Положение разработано в соответствии с Гражданским кодексом Российской Федерации,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(дале</w:t>
      </w:r>
      <w:proofErr w:type="gramStart"/>
      <w:r w:rsidRPr="00264726">
        <w:rPr>
          <w:rFonts w:ascii="Times New Roman" w:eastAsia="Calibri" w:hAnsi="Times New Roman" w:cs="Times New Roman"/>
          <w:sz w:val="28"/>
          <w:szCs w:val="28"/>
        </w:rPr>
        <w:t>е-</w:t>
      </w:r>
      <w:proofErr w:type="gramEnd"/>
      <w:r w:rsidRPr="00264726">
        <w:rPr>
          <w:rFonts w:ascii="Times New Roman" w:eastAsia="Calibri" w:hAnsi="Times New Roman" w:cs="Times New Roman"/>
          <w:sz w:val="28"/>
          <w:szCs w:val="28"/>
        </w:rPr>
        <w:t xml:space="preserve"> Закон 44-ФЗ), иными федеральными законами, иными нормативными правовыми актами Российской Федерации.</w:t>
      </w:r>
    </w:p>
    <w:p w:rsidR="00264726" w:rsidRDefault="00264726" w:rsidP="00264726">
      <w:pPr>
        <w:spacing w:after="160" w:line="259" w:lineRule="auto"/>
        <w:contextualSpacing/>
        <w:jc w:val="both"/>
        <w:rPr>
          <w:rFonts w:ascii="Times New Roman" w:eastAsia="Calibri" w:hAnsi="Times New Roman" w:cs="Times New Roman"/>
          <w:sz w:val="28"/>
          <w:szCs w:val="28"/>
        </w:rPr>
      </w:pPr>
    </w:p>
    <w:p w:rsidR="00264726" w:rsidRPr="00264726" w:rsidRDefault="00264726" w:rsidP="00264726">
      <w:pPr>
        <w:spacing w:after="160" w:line="259" w:lineRule="auto"/>
        <w:contextualSpacing/>
        <w:jc w:val="both"/>
        <w:rPr>
          <w:rFonts w:ascii="Times New Roman" w:eastAsia="Calibri" w:hAnsi="Times New Roman" w:cs="Times New Roman"/>
          <w:b/>
          <w:bCs/>
          <w:sz w:val="28"/>
          <w:szCs w:val="28"/>
        </w:rPr>
      </w:pPr>
      <w:r w:rsidRPr="00264726">
        <w:rPr>
          <w:rFonts w:ascii="Times New Roman" w:eastAsia="Calibri" w:hAnsi="Times New Roman" w:cs="Times New Roman"/>
          <w:b/>
          <w:bCs/>
          <w:sz w:val="28"/>
          <w:szCs w:val="28"/>
        </w:rPr>
        <w:t>Раздел 1. Порядок проведения приемки товаров (работ, услуг):</w:t>
      </w:r>
    </w:p>
    <w:p w:rsidR="00264726" w:rsidRPr="00264726" w:rsidRDefault="00264726" w:rsidP="00264726">
      <w:pPr>
        <w:spacing w:after="160" w:line="259" w:lineRule="auto"/>
        <w:ind w:left="1440"/>
        <w:contextualSpacing/>
        <w:jc w:val="both"/>
        <w:rPr>
          <w:rFonts w:ascii="Times New Roman" w:eastAsia="Calibri" w:hAnsi="Times New Roman" w:cs="Times New Roman"/>
          <w:b/>
          <w:bCs/>
          <w:sz w:val="28"/>
          <w:szCs w:val="28"/>
        </w:rPr>
      </w:pPr>
    </w:p>
    <w:p w:rsidR="00264726" w:rsidRPr="00264726" w:rsidRDefault="00264726" w:rsidP="00264726">
      <w:pPr>
        <w:numPr>
          <w:ilvl w:val="0"/>
          <w:numId w:val="1"/>
        </w:numPr>
        <w:spacing w:after="160" w:line="259" w:lineRule="auto"/>
        <w:contextualSpacing/>
        <w:jc w:val="center"/>
        <w:rPr>
          <w:rFonts w:ascii="Times New Roman" w:eastAsia="Calibri" w:hAnsi="Times New Roman" w:cs="Times New Roman"/>
          <w:b/>
          <w:bCs/>
          <w:sz w:val="28"/>
          <w:szCs w:val="28"/>
        </w:rPr>
      </w:pPr>
      <w:r w:rsidRPr="00264726">
        <w:rPr>
          <w:rFonts w:ascii="Times New Roman" w:eastAsia="Calibri" w:hAnsi="Times New Roman" w:cs="Times New Roman"/>
          <w:b/>
          <w:bCs/>
          <w:sz w:val="28"/>
          <w:szCs w:val="28"/>
        </w:rPr>
        <w:t>Общие положения проведения приемки</w:t>
      </w:r>
    </w:p>
    <w:p w:rsidR="00264726" w:rsidRPr="00264726" w:rsidRDefault="00264726" w:rsidP="00264726">
      <w:pPr>
        <w:spacing w:after="160" w:line="259" w:lineRule="auto"/>
        <w:ind w:left="720"/>
        <w:contextualSpacing/>
        <w:rPr>
          <w:rFonts w:ascii="Times New Roman" w:eastAsia="Calibri" w:hAnsi="Times New Roman" w:cs="Times New Roman"/>
          <w:b/>
          <w:bCs/>
          <w:sz w:val="28"/>
          <w:szCs w:val="28"/>
        </w:rPr>
      </w:pP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2.1. При осуществлении приемки товаров (работ, услуг), проверяется соответствие их количества, комплектности, объема, качества и безопасности требованиям, установленным договором и положениям нормативной и технической документации, предусмотренной контрактом (договором).</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xml:space="preserve"> 2.2.Приемка товаров (работ, услуг) осуществляется по исполнении поставщиком (подрядчиком, исполнителем</w:t>
      </w:r>
      <w:proofErr w:type="gramStart"/>
      <w:r w:rsidRPr="00264726">
        <w:rPr>
          <w:rFonts w:ascii="Times New Roman" w:eastAsia="Calibri" w:hAnsi="Times New Roman" w:cs="Times New Roman"/>
          <w:sz w:val="28"/>
          <w:szCs w:val="28"/>
        </w:rPr>
        <w:t>)с</w:t>
      </w:r>
      <w:proofErr w:type="gramEnd"/>
      <w:r w:rsidRPr="00264726">
        <w:rPr>
          <w:rFonts w:ascii="Times New Roman" w:eastAsia="Calibri" w:hAnsi="Times New Roman" w:cs="Times New Roman"/>
          <w:sz w:val="28"/>
          <w:szCs w:val="28"/>
        </w:rPr>
        <w:t>воих обязательств по договору, а также может осуществляться по исполнении каждого этапа поставки товаров, выполнения работ, оказания услуг.</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xml:space="preserve"> 2.3.Порядок, сроки, место и особенности приемки конкретных видов товаров (работ, услуг) определяются договором и положениями нормативной и технической документации, других документов.</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xml:space="preserve">  2.4.Участником приемки товаров (работ, услуг), может быть:</w:t>
      </w:r>
    </w:p>
    <w:p w:rsidR="00264726" w:rsidRPr="00264726" w:rsidRDefault="00264726" w:rsidP="00264726">
      <w:pPr>
        <w:spacing w:after="160" w:line="259" w:lineRule="auto"/>
        <w:ind w:left="1440"/>
        <w:contextualSpacing/>
        <w:rPr>
          <w:rFonts w:ascii="Times New Roman" w:eastAsia="Calibri" w:hAnsi="Times New Roman" w:cs="Times New Roman"/>
          <w:sz w:val="28"/>
          <w:szCs w:val="28"/>
        </w:rPr>
      </w:pPr>
      <w:r w:rsidRPr="00264726">
        <w:rPr>
          <w:rFonts w:ascii="Times New Roman" w:eastAsia="Calibri" w:hAnsi="Times New Roman" w:cs="Times New Roman"/>
          <w:sz w:val="28"/>
          <w:szCs w:val="28"/>
        </w:rPr>
        <w:t>а) Заказчик, являющийся получателем товаров (работ, услуг);</w:t>
      </w:r>
    </w:p>
    <w:p w:rsidR="00264726" w:rsidRPr="00264726" w:rsidRDefault="00264726" w:rsidP="00264726">
      <w:pPr>
        <w:spacing w:after="160" w:line="259" w:lineRule="auto"/>
        <w:ind w:left="1440"/>
        <w:contextualSpacing/>
        <w:rPr>
          <w:rFonts w:ascii="Times New Roman" w:eastAsia="Calibri" w:hAnsi="Times New Roman" w:cs="Times New Roman"/>
          <w:sz w:val="28"/>
          <w:szCs w:val="28"/>
        </w:rPr>
      </w:pPr>
      <w:r w:rsidRPr="00264726">
        <w:rPr>
          <w:rFonts w:ascii="Times New Roman" w:eastAsia="Calibri" w:hAnsi="Times New Roman" w:cs="Times New Roman"/>
          <w:sz w:val="28"/>
          <w:szCs w:val="28"/>
        </w:rPr>
        <w:t>б) Получатель товаров (работ, услуг), определяемый Заказчиком;</w:t>
      </w:r>
    </w:p>
    <w:p w:rsidR="00264726" w:rsidRPr="00264726" w:rsidRDefault="00264726" w:rsidP="00264726">
      <w:pPr>
        <w:spacing w:after="160" w:line="259" w:lineRule="auto"/>
        <w:ind w:left="1440"/>
        <w:contextualSpacing/>
        <w:rPr>
          <w:rFonts w:ascii="Times New Roman" w:eastAsia="Calibri" w:hAnsi="Times New Roman" w:cs="Times New Roman"/>
          <w:sz w:val="28"/>
          <w:szCs w:val="28"/>
        </w:rPr>
      </w:pPr>
      <w:r w:rsidRPr="00264726">
        <w:rPr>
          <w:rFonts w:ascii="Times New Roman" w:eastAsia="Calibri" w:hAnsi="Times New Roman" w:cs="Times New Roman"/>
          <w:sz w:val="28"/>
          <w:szCs w:val="28"/>
        </w:rPr>
        <w:t>в) Поставщик товаров, Подрядчик работ, Исполнитель услуг;</w:t>
      </w:r>
    </w:p>
    <w:p w:rsidR="00264726" w:rsidRPr="00264726" w:rsidRDefault="00264726" w:rsidP="00264726">
      <w:pPr>
        <w:spacing w:after="160" w:line="259" w:lineRule="auto"/>
        <w:ind w:left="1440"/>
        <w:contextualSpacing/>
        <w:rPr>
          <w:rFonts w:ascii="Times New Roman" w:eastAsia="Calibri" w:hAnsi="Times New Roman" w:cs="Times New Roman"/>
          <w:sz w:val="28"/>
          <w:szCs w:val="28"/>
        </w:rPr>
      </w:pPr>
      <w:r w:rsidRPr="00264726">
        <w:rPr>
          <w:rFonts w:ascii="Times New Roman" w:eastAsia="Calibri" w:hAnsi="Times New Roman" w:cs="Times New Roman"/>
          <w:sz w:val="28"/>
          <w:szCs w:val="28"/>
        </w:rPr>
        <w:t>г) Эксперт (Экспертная организация);</w:t>
      </w:r>
    </w:p>
    <w:p w:rsidR="00264726" w:rsidRPr="00264726" w:rsidRDefault="00264726" w:rsidP="00264726">
      <w:pPr>
        <w:spacing w:after="160" w:line="259" w:lineRule="auto"/>
        <w:ind w:left="1440"/>
        <w:contextualSpacing/>
        <w:rPr>
          <w:rFonts w:ascii="Times New Roman" w:eastAsia="Calibri" w:hAnsi="Times New Roman" w:cs="Times New Roman"/>
          <w:sz w:val="28"/>
          <w:szCs w:val="28"/>
        </w:rPr>
      </w:pPr>
      <w:r w:rsidRPr="00264726">
        <w:rPr>
          <w:rFonts w:ascii="Times New Roman" w:eastAsia="Calibri" w:hAnsi="Times New Roman" w:cs="Times New Roman"/>
          <w:sz w:val="28"/>
          <w:szCs w:val="28"/>
        </w:rPr>
        <w:t>д) Иное лицо в случаях, предусмотренных законодательством Российской Федерации или муниципальным контрактом (договором).</w:t>
      </w:r>
    </w:p>
    <w:p w:rsidR="00264726" w:rsidRPr="00264726" w:rsidRDefault="00264726" w:rsidP="00264726">
      <w:pPr>
        <w:spacing w:after="160" w:line="259" w:lineRule="auto"/>
        <w:rPr>
          <w:rFonts w:ascii="Times New Roman" w:eastAsia="Calibri" w:hAnsi="Times New Roman" w:cs="Times New Roman"/>
          <w:sz w:val="28"/>
          <w:szCs w:val="28"/>
        </w:rPr>
      </w:pPr>
      <w:r w:rsidRPr="00264726">
        <w:rPr>
          <w:rFonts w:ascii="Times New Roman" w:eastAsia="Calibri" w:hAnsi="Times New Roman" w:cs="Times New Roman"/>
          <w:sz w:val="28"/>
          <w:szCs w:val="28"/>
        </w:rPr>
        <w:t xml:space="preserve"> 2.</w:t>
      </w:r>
      <w:bookmarkStart w:id="1" w:name="_Hlk129374696"/>
      <w:r w:rsidRPr="00264726">
        <w:rPr>
          <w:rFonts w:ascii="Times New Roman" w:eastAsia="Calibri" w:hAnsi="Times New Roman" w:cs="Times New Roman"/>
          <w:sz w:val="28"/>
          <w:szCs w:val="28"/>
        </w:rPr>
        <w:t>5</w:t>
      </w:r>
      <w:r>
        <w:rPr>
          <w:rFonts w:ascii="Times New Roman" w:eastAsia="Calibri" w:hAnsi="Times New Roman" w:cs="Times New Roman"/>
          <w:sz w:val="28"/>
          <w:szCs w:val="28"/>
        </w:rPr>
        <w:t>.</w:t>
      </w:r>
      <w:r w:rsidRPr="00264726">
        <w:rPr>
          <w:rFonts w:ascii="Times New Roman" w:eastAsia="Calibri" w:hAnsi="Times New Roman" w:cs="Times New Roman"/>
          <w:sz w:val="28"/>
          <w:szCs w:val="28"/>
        </w:rPr>
        <w:t xml:space="preserve"> Участники приемки товаров (работ, услуг) совершают все необходимые                                 действия, обеспечивающие передачу-принятие товаров (работ, услуг) в </w:t>
      </w:r>
      <w:r w:rsidRPr="00264726">
        <w:rPr>
          <w:rFonts w:ascii="Times New Roman" w:eastAsia="Calibri" w:hAnsi="Times New Roman" w:cs="Times New Roman"/>
          <w:sz w:val="28"/>
          <w:szCs w:val="28"/>
        </w:rPr>
        <w:lastRenderedPageBreak/>
        <w:t>соответствии с настоящим Положением и законодательством Российской Федерации.</w:t>
      </w:r>
    </w:p>
    <w:bookmarkEnd w:id="1"/>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xml:space="preserve">  2.6</w:t>
      </w:r>
      <w:r>
        <w:rPr>
          <w:rFonts w:ascii="Times New Roman" w:eastAsia="Calibri" w:hAnsi="Times New Roman" w:cs="Times New Roman"/>
          <w:sz w:val="28"/>
          <w:szCs w:val="28"/>
        </w:rPr>
        <w:t xml:space="preserve">. </w:t>
      </w:r>
      <w:proofErr w:type="gramStart"/>
      <w:r w:rsidRPr="00264726">
        <w:rPr>
          <w:rFonts w:ascii="Times New Roman" w:eastAsia="Calibri" w:hAnsi="Times New Roman" w:cs="Times New Roman"/>
          <w:sz w:val="28"/>
          <w:szCs w:val="28"/>
        </w:rPr>
        <w:t>Договором может быть предусмотрено, что в случае, если при проведении или после приемки товаров (работ, услуг), в том числе с привлечением экспертов (экспертной организации), имеются обоснованные претензии одного из участников приемки, обусловленные его несогласием с результатами приемки, то по его заявлению может быть назначена и проведена повторная экспертиза товаров (работ, услуг).</w:t>
      </w:r>
      <w:proofErr w:type="gramEnd"/>
    </w:p>
    <w:p w:rsidR="00264726" w:rsidRPr="00264726" w:rsidRDefault="00264726" w:rsidP="00264726">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2.7.</w:t>
      </w:r>
      <w:r w:rsidRPr="00264726">
        <w:rPr>
          <w:rFonts w:ascii="Times New Roman" w:eastAsia="Calibri" w:hAnsi="Times New Roman" w:cs="Times New Roman"/>
          <w:sz w:val="28"/>
          <w:szCs w:val="28"/>
        </w:rPr>
        <w:t xml:space="preserve">Возникающие при приемке товаров </w:t>
      </w:r>
      <w:proofErr w:type="gramStart"/>
      <w:r w:rsidRPr="00264726">
        <w:rPr>
          <w:rFonts w:ascii="Times New Roman" w:eastAsia="Calibri" w:hAnsi="Times New Roman" w:cs="Times New Roman"/>
          <w:sz w:val="28"/>
          <w:szCs w:val="28"/>
        </w:rPr>
        <w:t xml:space="preserve">( </w:t>
      </w:r>
      <w:proofErr w:type="gramEnd"/>
      <w:r w:rsidRPr="00264726">
        <w:rPr>
          <w:rFonts w:ascii="Times New Roman" w:eastAsia="Calibri" w:hAnsi="Times New Roman" w:cs="Times New Roman"/>
          <w:sz w:val="28"/>
          <w:szCs w:val="28"/>
        </w:rPr>
        <w:t>работ, услуг) споры между заказчиком ( получателем) и поставщиком (подрядчиком, исполнителем) по поводу качества, количества, комплектности, объема товаров (работ, услуг) разрешаются в судебном порядке, если договором не предусмотрен иной порядок действий и предварительный досудебный порядок разрешения таких споров.</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2.8. </w:t>
      </w:r>
      <w:r w:rsidRPr="00264726">
        <w:rPr>
          <w:rFonts w:ascii="Times New Roman" w:eastAsia="Calibri" w:hAnsi="Times New Roman" w:cs="Times New Roman"/>
          <w:sz w:val="28"/>
          <w:szCs w:val="28"/>
        </w:rPr>
        <w:t xml:space="preserve">В предусмотренных законом случаях результаты приемки товаров </w:t>
      </w:r>
      <w:proofErr w:type="gramStart"/>
      <w:r w:rsidRPr="00264726">
        <w:rPr>
          <w:rFonts w:ascii="Times New Roman" w:eastAsia="Calibri" w:hAnsi="Times New Roman" w:cs="Times New Roman"/>
          <w:sz w:val="28"/>
          <w:szCs w:val="28"/>
        </w:rPr>
        <w:t xml:space="preserve">( </w:t>
      </w:r>
      <w:proofErr w:type="gramEnd"/>
      <w:r w:rsidRPr="00264726">
        <w:rPr>
          <w:rFonts w:ascii="Times New Roman" w:eastAsia="Calibri" w:hAnsi="Times New Roman" w:cs="Times New Roman"/>
          <w:sz w:val="28"/>
          <w:szCs w:val="28"/>
        </w:rPr>
        <w:t>работ, услуг) отражаются заказчиком в отчете, размещенном в единой информационной системе.</w:t>
      </w:r>
    </w:p>
    <w:p w:rsidR="00264726" w:rsidRPr="00264726" w:rsidRDefault="00264726" w:rsidP="00264726">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2.9. </w:t>
      </w:r>
      <w:r w:rsidRPr="00264726">
        <w:rPr>
          <w:rFonts w:ascii="Times New Roman" w:eastAsia="Calibri" w:hAnsi="Times New Roman" w:cs="Times New Roman"/>
          <w:sz w:val="28"/>
          <w:szCs w:val="28"/>
        </w:rPr>
        <w:t xml:space="preserve">Для участия в приемке товаров (работ, услуг) заказчиком и поставщиком (подрядчиком, исполнителем) выделяются лица, компетентные </w:t>
      </w:r>
      <w:proofErr w:type="gramStart"/>
      <w:r w:rsidRPr="00264726">
        <w:rPr>
          <w:rFonts w:ascii="Times New Roman" w:eastAsia="Calibri" w:hAnsi="Times New Roman" w:cs="Times New Roman"/>
          <w:sz w:val="28"/>
          <w:szCs w:val="28"/>
        </w:rPr>
        <w:t xml:space="preserve">( </w:t>
      </w:r>
      <w:proofErr w:type="gramEnd"/>
      <w:r w:rsidRPr="00264726">
        <w:rPr>
          <w:rFonts w:ascii="Times New Roman" w:eastAsia="Calibri" w:hAnsi="Times New Roman" w:cs="Times New Roman"/>
          <w:sz w:val="28"/>
          <w:szCs w:val="28"/>
        </w:rPr>
        <w:t>по роду работы, по образованию, по опыту трудовой деятельности) в вопросах определения характеристик товаров (работ, услуг), подлежащих приемке.</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Таким лицам до проведения приемки следует:</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ознакомиться с требованиями и условиями муниципального договора, по которому предстоит провести приемку (работ, услуг);</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знать стандарты, технические регламенты, законодательство Российской Федерации, применимые к предмету приемки.</w:t>
      </w:r>
    </w:p>
    <w:p w:rsidR="00264726" w:rsidRPr="00264726" w:rsidRDefault="00264726" w:rsidP="00264726">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2.10. </w:t>
      </w:r>
      <w:r w:rsidRPr="00264726">
        <w:rPr>
          <w:rFonts w:ascii="Times New Roman" w:eastAsia="Calibri" w:hAnsi="Times New Roman" w:cs="Times New Roman"/>
          <w:sz w:val="28"/>
          <w:szCs w:val="28"/>
        </w:rPr>
        <w:t>При проведении приемки лица, участвующие в приемке, должны удостоверять своей подписью только те факты, которые были установлены с их участием.</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2.11.  По итогам проведения приемки товаров (работ, услуг) принимается одно из следующих решений:</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xml:space="preserve">-  товары поставлены, работы выполнены, услуги оказаны полностью в соответствии с условиями договора и (или) предусмотренной им нормативной и технической </w:t>
      </w:r>
      <w:proofErr w:type="gramStart"/>
      <w:r w:rsidRPr="00264726">
        <w:rPr>
          <w:rFonts w:ascii="Times New Roman" w:eastAsia="Calibri" w:hAnsi="Times New Roman" w:cs="Times New Roman"/>
          <w:sz w:val="28"/>
          <w:szCs w:val="28"/>
        </w:rPr>
        <w:t>документации-</w:t>
      </w:r>
      <w:r w:rsidRPr="00264726">
        <w:rPr>
          <w:rFonts w:ascii="Times New Roman" w:eastAsia="Calibri" w:hAnsi="Times New Roman" w:cs="Times New Roman"/>
          <w:b/>
          <w:bCs/>
          <w:sz w:val="28"/>
          <w:szCs w:val="28"/>
        </w:rPr>
        <w:t>подлежит</w:t>
      </w:r>
      <w:proofErr w:type="gramEnd"/>
      <w:r w:rsidRPr="00264726">
        <w:rPr>
          <w:rFonts w:ascii="Times New Roman" w:eastAsia="Calibri" w:hAnsi="Times New Roman" w:cs="Times New Roman"/>
          <w:b/>
          <w:bCs/>
          <w:sz w:val="28"/>
          <w:szCs w:val="28"/>
        </w:rPr>
        <w:t xml:space="preserve"> приемке;</w:t>
      </w:r>
    </w:p>
    <w:p w:rsidR="00264726" w:rsidRPr="00264726" w:rsidRDefault="00264726" w:rsidP="00264726">
      <w:pPr>
        <w:spacing w:after="160" w:line="259" w:lineRule="auto"/>
        <w:jc w:val="both"/>
        <w:rPr>
          <w:rFonts w:ascii="Times New Roman" w:eastAsia="Calibri" w:hAnsi="Times New Roman" w:cs="Times New Roman"/>
          <w:b/>
          <w:bCs/>
          <w:sz w:val="28"/>
          <w:szCs w:val="28"/>
        </w:rPr>
      </w:pPr>
      <w:proofErr w:type="gramStart"/>
      <w:r w:rsidRPr="00264726">
        <w:rPr>
          <w:rFonts w:ascii="Times New Roman" w:eastAsia="Calibri" w:hAnsi="Times New Roman" w:cs="Times New Roman"/>
          <w:sz w:val="28"/>
          <w:szCs w:val="28"/>
        </w:rPr>
        <w:t xml:space="preserve">-  выявлены недостатки поставленных товаров (работ, услуг) по количеству, комплектности, объему, качеству или безопасности требованиям, </w:t>
      </w:r>
      <w:r w:rsidRPr="00264726">
        <w:rPr>
          <w:rFonts w:ascii="Times New Roman" w:eastAsia="Calibri" w:hAnsi="Times New Roman" w:cs="Times New Roman"/>
          <w:sz w:val="28"/>
          <w:szCs w:val="28"/>
        </w:rPr>
        <w:lastRenderedPageBreak/>
        <w:t xml:space="preserve">установленным договором, которые поставщику (подрядчику, исполнителю) </w:t>
      </w:r>
      <w:r w:rsidRPr="00264726">
        <w:rPr>
          <w:rFonts w:ascii="Times New Roman" w:eastAsia="Calibri" w:hAnsi="Times New Roman" w:cs="Times New Roman"/>
          <w:b/>
          <w:bCs/>
          <w:sz w:val="28"/>
          <w:szCs w:val="28"/>
        </w:rPr>
        <w:t>следует устранить в согласованные  с заказчиком сроки или сроки, предусмотренные условиями муниципального контракта (договора);</w:t>
      </w:r>
      <w:proofErr w:type="gramEnd"/>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товары не поставлены, работы не выполнены, услуги не оказаны, либо товары поставлены, работы выполнены, услуги исполнены с существенными нарушениями условий муниципального контракта (договора) и (или) предусмотренной им нормативной и технической документации-</w:t>
      </w:r>
      <w:r w:rsidRPr="00264726">
        <w:rPr>
          <w:rFonts w:ascii="Times New Roman" w:eastAsia="Calibri" w:hAnsi="Times New Roman" w:cs="Times New Roman"/>
          <w:b/>
          <w:bCs/>
          <w:sz w:val="28"/>
          <w:szCs w:val="28"/>
        </w:rPr>
        <w:t>не подлежит приемке.</w:t>
      </w:r>
      <w:r w:rsidRPr="00264726">
        <w:rPr>
          <w:rFonts w:ascii="Times New Roman" w:eastAsia="Calibri" w:hAnsi="Times New Roman" w:cs="Times New Roman"/>
          <w:sz w:val="28"/>
          <w:szCs w:val="28"/>
        </w:rPr>
        <w:t xml:space="preserve"> </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xml:space="preserve"> 2.12.  Приемка товаров производится без оформления отдельного документа. Документами, подтверждающими надлежащее исполнение, служат:</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товарная накладная;</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-акты выполненных работ;</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Акты приема-передачи;</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Другие документы, подписанные представителем Заказчика.</w:t>
      </w:r>
    </w:p>
    <w:p w:rsidR="00264726" w:rsidRPr="00264726" w:rsidRDefault="00264726" w:rsidP="00264726">
      <w:pPr>
        <w:spacing w:after="160" w:line="259" w:lineRule="auto"/>
        <w:ind w:left="360"/>
        <w:jc w:val="center"/>
        <w:rPr>
          <w:rFonts w:ascii="Times New Roman" w:eastAsia="Calibri" w:hAnsi="Times New Roman" w:cs="Times New Roman"/>
          <w:b/>
          <w:bCs/>
          <w:sz w:val="28"/>
          <w:szCs w:val="28"/>
        </w:rPr>
      </w:pPr>
      <w:r w:rsidRPr="00264726">
        <w:rPr>
          <w:rFonts w:ascii="Times New Roman" w:eastAsia="Calibri" w:hAnsi="Times New Roman" w:cs="Times New Roman"/>
          <w:b/>
          <w:bCs/>
          <w:sz w:val="28"/>
          <w:szCs w:val="28"/>
        </w:rPr>
        <w:t>3.Права и обязанности сторон при приемке товаров (работ, услуг)</w:t>
      </w:r>
    </w:p>
    <w:p w:rsidR="00264726" w:rsidRPr="00264726" w:rsidRDefault="00264726" w:rsidP="00264726">
      <w:pPr>
        <w:spacing w:after="160" w:line="259" w:lineRule="auto"/>
        <w:rPr>
          <w:rFonts w:ascii="Times New Roman" w:eastAsia="Calibri" w:hAnsi="Times New Roman" w:cs="Times New Roman"/>
          <w:b/>
          <w:bCs/>
          <w:sz w:val="28"/>
          <w:szCs w:val="28"/>
        </w:rPr>
      </w:pPr>
      <w:r w:rsidRPr="00264726">
        <w:rPr>
          <w:rFonts w:ascii="Times New Roman" w:eastAsia="Calibri" w:hAnsi="Times New Roman" w:cs="Times New Roman"/>
          <w:sz w:val="28"/>
          <w:szCs w:val="28"/>
        </w:rPr>
        <w:t>3.1. Поставщик (подрядчик, исполнитель) в соответствии с условиями договора обязан предоставить заказчику результаты поставки товара, выполнения работы или оказания услуги, предусмотренные договором.</w:t>
      </w:r>
    </w:p>
    <w:p w:rsidR="00264726" w:rsidRPr="00264726" w:rsidRDefault="00264726" w:rsidP="00264726">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 </w:t>
      </w:r>
      <w:r w:rsidRPr="00264726">
        <w:rPr>
          <w:rFonts w:ascii="Times New Roman" w:eastAsia="Calibri" w:hAnsi="Times New Roman" w:cs="Times New Roman"/>
          <w:sz w:val="28"/>
          <w:szCs w:val="28"/>
        </w:rPr>
        <w:t>Заказчик обязан обеспечить приемку поставленного товара, выполненной работы или оказанной услуги в соответствии с законодательством в сфере закупок.</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xml:space="preserve">3.3 Заказчик вправе не отказывать в приемке результатов отдельного этапа исполнения договора либо поставленных товаров, выполненных работ или оказанных услуг в случае выявления несоответствия этих результатов либо этих товаров, работ, услуг условиями договора, если выявленное несоответствие не препятствует приемке этих результатов либо этих товаров, работ, услуг и устранено поставщиком </w:t>
      </w:r>
      <w:proofErr w:type="gramStart"/>
      <w:r w:rsidRPr="00264726">
        <w:rPr>
          <w:rFonts w:ascii="Times New Roman" w:eastAsia="Calibri" w:hAnsi="Times New Roman" w:cs="Times New Roman"/>
          <w:sz w:val="28"/>
          <w:szCs w:val="28"/>
        </w:rPr>
        <w:t xml:space="preserve">( </w:t>
      </w:r>
      <w:proofErr w:type="gramEnd"/>
      <w:r w:rsidRPr="00264726">
        <w:rPr>
          <w:rFonts w:ascii="Times New Roman" w:eastAsia="Calibri" w:hAnsi="Times New Roman" w:cs="Times New Roman"/>
          <w:sz w:val="28"/>
          <w:szCs w:val="28"/>
        </w:rPr>
        <w:t>подрядчиком, исполнителем)</w:t>
      </w:r>
    </w:p>
    <w:p w:rsidR="00264726" w:rsidRPr="00264726" w:rsidRDefault="00264726" w:rsidP="00264726">
      <w:pPr>
        <w:spacing w:after="160" w:line="259" w:lineRule="auto"/>
        <w:ind w:left="360"/>
        <w:jc w:val="center"/>
        <w:rPr>
          <w:rFonts w:ascii="Times New Roman" w:eastAsia="Calibri" w:hAnsi="Times New Roman" w:cs="Times New Roman"/>
          <w:b/>
          <w:bCs/>
          <w:sz w:val="28"/>
          <w:szCs w:val="28"/>
        </w:rPr>
      </w:pPr>
      <w:r w:rsidRPr="00264726">
        <w:rPr>
          <w:rFonts w:ascii="Times New Roman" w:eastAsia="Calibri" w:hAnsi="Times New Roman" w:cs="Times New Roman"/>
          <w:b/>
          <w:bCs/>
          <w:sz w:val="28"/>
          <w:szCs w:val="28"/>
        </w:rPr>
        <w:t>Раздел 2 Порядок проведения экспертизы</w:t>
      </w:r>
    </w:p>
    <w:p w:rsidR="00264726" w:rsidRPr="00264726" w:rsidRDefault="00264726" w:rsidP="00264726">
      <w:pPr>
        <w:spacing w:after="160" w:line="259" w:lineRule="auto"/>
        <w:jc w:val="center"/>
        <w:rPr>
          <w:rFonts w:ascii="Times New Roman" w:eastAsia="Calibri" w:hAnsi="Times New Roman" w:cs="Times New Roman"/>
          <w:b/>
          <w:bCs/>
          <w:sz w:val="28"/>
          <w:szCs w:val="28"/>
        </w:rPr>
      </w:pPr>
      <w:r w:rsidRPr="00264726">
        <w:rPr>
          <w:rFonts w:ascii="Times New Roman" w:eastAsia="Calibri" w:hAnsi="Times New Roman" w:cs="Times New Roman"/>
          <w:b/>
          <w:bCs/>
          <w:sz w:val="28"/>
          <w:szCs w:val="28"/>
        </w:rPr>
        <w:t>4. Общие положения об экспертизе</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xml:space="preserve">4.1.  В определенных законодательством Российской Федерации случаях,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обязан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w:t>
      </w:r>
      <w:r w:rsidRPr="00264726">
        <w:rPr>
          <w:rFonts w:ascii="Times New Roman" w:eastAsia="Calibri" w:hAnsi="Times New Roman" w:cs="Times New Roman"/>
          <w:sz w:val="28"/>
          <w:szCs w:val="28"/>
        </w:rPr>
        <w:lastRenderedPageBreak/>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264726" w:rsidRPr="00264726" w:rsidRDefault="00264726" w:rsidP="00264726">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Pr="00264726">
        <w:rPr>
          <w:rFonts w:ascii="Times New Roman" w:eastAsia="Calibri" w:hAnsi="Times New Roman" w:cs="Times New Roman"/>
          <w:sz w:val="28"/>
          <w:szCs w:val="28"/>
        </w:rPr>
        <w:t>Заказчик обязан привлекать независимых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частью 1 статьи 93 Закона 44-ФЗ</w:t>
      </w:r>
      <w:proofErr w:type="gramStart"/>
      <w:r w:rsidRPr="00264726">
        <w:rPr>
          <w:rFonts w:ascii="Times New Roman" w:eastAsia="Calibri" w:hAnsi="Times New Roman" w:cs="Times New Roman"/>
          <w:sz w:val="28"/>
          <w:szCs w:val="28"/>
        </w:rPr>
        <w:t>.П</w:t>
      </w:r>
      <w:proofErr w:type="gramEnd"/>
      <w:r w:rsidRPr="00264726">
        <w:rPr>
          <w:rFonts w:ascii="Times New Roman" w:eastAsia="Calibri" w:hAnsi="Times New Roman" w:cs="Times New Roman"/>
          <w:sz w:val="28"/>
          <w:szCs w:val="28"/>
        </w:rPr>
        <w:t>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договором.</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4.3.   Для проведения экспертизы поставленного товара, выполненной работы или оказанной услуги независимые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4.4.  Результаты такой экспертизы оформляются в виде заключения, которое подписывается независимым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4.5.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w:t>
      </w:r>
      <w:proofErr w:type="gramStart"/>
      <w:r w:rsidRPr="00264726">
        <w:rPr>
          <w:rFonts w:ascii="Times New Roman" w:eastAsia="Calibri" w:hAnsi="Times New Roman" w:cs="Times New Roman"/>
          <w:sz w:val="28"/>
          <w:szCs w:val="28"/>
        </w:rPr>
        <w:t>и</w:t>
      </w:r>
      <w:proofErr w:type="gramEnd"/>
      <w:r w:rsidRPr="00264726">
        <w:rPr>
          <w:rFonts w:ascii="Times New Roman" w:eastAsia="Calibri" w:hAnsi="Times New Roman" w:cs="Times New Roman"/>
          <w:sz w:val="28"/>
          <w:szCs w:val="28"/>
        </w:rPr>
        <w:t xml:space="preserve"> могут содержаться предложения об устранении данных нарушений, в том числе с указанием срока их устранения.</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4.6.Экспертиза собственными силами проводится заведующим без оформления отдельного документа (заключения).</w:t>
      </w:r>
    </w:p>
    <w:p w:rsidR="00264726" w:rsidRPr="00264726" w:rsidRDefault="00264726" w:rsidP="00264726">
      <w:pPr>
        <w:spacing w:after="160" w:line="259" w:lineRule="auto"/>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Документами для проведения экспертизы и подтверждения выполнения условий договора служат:</w:t>
      </w:r>
    </w:p>
    <w:p w:rsidR="00264726" w:rsidRPr="00264726" w:rsidRDefault="00264726" w:rsidP="00264726">
      <w:pPr>
        <w:spacing w:after="160" w:line="259" w:lineRule="auto"/>
        <w:ind w:left="360"/>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-товарная накладная;</w:t>
      </w:r>
    </w:p>
    <w:p w:rsidR="00264726" w:rsidRPr="00264726" w:rsidRDefault="00264726" w:rsidP="00264726">
      <w:pPr>
        <w:spacing w:after="160" w:line="259" w:lineRule="auto"/>
        <w:ind w:left="360"/>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-акты выполненных работ;</w:t>
      </w:r>
    </w:p>
    <w:p w:rsidR="00264726" w:rsidRPr="00264726" w:rsidRDefault="00264726" w:rsidP="00264726">
      <w:pPr>
        <w:spacing w:after="160" w:line="259" w:lineRule="auto"/>
        <w:ind w:left="360"/>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-акты приема-передачи;</w:t>
      </w:r>
    </w:p>
    <w:p w:rsidR="00264726" w:rsidRPr="00264726" w:rsidRDefault="00264726" w:rsidP="00264726">
      <w:pPr>
        <w:spacing w:after="160" w:line="259" w:lineRule="auto"/>
        <w:ind w:left="360"/>
        <w:jc w:val="both"/>
        <w:rPr>
          <w:rFonts w:ascii="Times New Roman" w:eastAsia="Calibri" w:hAnsi="Times New Roman" w:cs="Times New Roman"/>
          <w:sz w:val="28"/>
          <w:szCs w:val="28"/>
        </w:rPr>
      </w:pPr>
      <w:r w:rsidRPr="00264726">
        <w:rPr>
          <w:rFonts w:ascii="Times New Roman" w:eastAsia="Calibri" w:hAnsi="Times New Roman" w:cs="Times New Roman"/>
          <w:sz w:val="28"/>
          <w:szCs w:val="28"/>
        </w:rPr>
        <w:t xml:space="preserve">-другие документы, подписанные представителем Заказчика.          </w:t>
      </w:r>
    </w:p>
    <w:p w:rsidR="00284C01" w:rsidRPr="00264726" w:rsidRDefault="00284C01">
      <w:pPr>
        <w:rPr>
          <w:rFonts w:ascii="Times New Roman" w:hAnsi="Times New Roman" w:cs="Times New Roman"/>
          <w:sz w:val="28"/>
          <w:szCs w:val="28"/>
        </w:rPr>
      </w:pPr>
    </w:p>
    <w:sectPr w:rsidR="00284C01" w:rsidRPr="00264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558"/>
    <w:multiLevelType w:val="multilevel"/>
    <w:tmpl w:val="71DED9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26"/>
    <w:rsid w:val="00264726"/>
    <w:rsid w:val="00284C01"/>
    <w:rsid w:val="00726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0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0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0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1328</Words>
  <Characters>7573</Characters>
  <Application>Microsoft Office Word</Application>
  <DocSecurity>0</DocSecurity>
  <Lines>63</Lines>
  <Paragraphs>17</Paragraphs>
  <ScaleCrop>false</ScaleCrop>
  <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dcterms:created xsi:type="dcterms:W3CDTF">2023-03-14T23:26:00Z</dcterms:created>
  <dcterms:modified xsi:type="dcterms:W3CDTF">2023-03-15T01:00:00Z</dcterms:modified>
</cp:coreProperties>
</file>